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66" w:rsidRDefault="000E7866" w:rsidP="002A6D40">
      <w:r>
        <w:t>В подготовительной группе №1 под руководством воспитателя Карповой Н.Л. д</w:t>
      </w:r>
      <w:r w:rsidR="002A6D40">
        <w:t>ети с увлечением расписывали рубахи, используя традиционные русские узоры и элементы вышивки. Этот процесс не только развивал их творческие способности, но и знакомил с народным искусством. Создание костюмов для кукол также стало увлекательным занятием, требующим внимательности и аккуратности.</w:t>
      </w:r>
    </w:p>
    <w:p w:rsidR="000E7866" w:rsidRDefault="002A6D40" w:rsidP="002A6D40">
      <w:r>
        <w:t>Ценность таких мероприятий в воспитании дошкольников огромна. Они способствуют формированию чувства патриотизма, уважения к истории и культуре своей страны. Дети узнают о героическом прошлом России, о единстве народа в трудные времена.</w:t>
      </w:r>
    </w:p>
    <w:p w:rsidR="00470D34" w:rsidRDefault="002A6D40" w:rsidP="002A6D40">
      <w:r>
        <w:t>Кроме того, такие занятия развивают у детей мелкую моторику, воображение, творческое мышление и умение работать</w:t>
      </w:r>
      <w:bookmarkStart w:id="0" w:name="_GoBack"/>
      <w:bookmarkEnd w:id="0"/>
      <w:r>
        <w:t xml:space="preserve"> в коллективе. Они учатся ценить народное искусство и традиции, что способствует формированию их духовно-нравственной личности. Празднование Дня народного единства помогает детям почувствовать себя частью великой истории и культуры России.</w:t>
      </w:r>
    </w:p>
    <w:sectPr w:rsidR="0047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A6"/>
    <w:rsid w:val="000E7866"/>
    <w:rsid w:val="002345A6"/>
    <w:rsid w:val="002A6D40"/>
    <w:rsid w:val="0047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A5ACA-E075-4D91-B437-8B7F59A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</dc:creator>
  <cp:keywords/>
  <dc:description/>
  <cp:lastModifiedBy>Группа1</cp:lastModifiedBy>
  <cp:revision>5</cp:revision>
  <dcterms:created xsi:type="dcterms:W3CDTF">2025-10-27T02:13:00Z</dcterms:created>
  <dcterms:modified xsi:type="dcterms:W3CDTF">2025-10-30T07:52:00Z</dcterms:modified>
</cp:coreProperties>
</file>