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ПЕРСПЕКТИВНЫЙ ПЛАН РАБОТЫ ПО ПОЖАРНОЙ БЕЗОПАСНОСТИ</w:t>
      </w:r>
    </w:p>
    <w:p w:rsidR="00814D0F" w:rsidRPr="00814D0F" w:rsidRDefault="00B6361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Подготовительная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ГРУППА 2021-2022</w:t>
      </w:r>
      <w:r w:rsidR="00814D0F"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месяц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родителями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детьми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Консультация/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папка-передвижка /собрание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Обр. деят-</w:t>
      </w:r>
      <w:proofErr w:type="spellStart"/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сть</w:t>
      </w:r>
      <w:proofErr w:type="spellEnd"/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режимных моментах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Дидактическая игра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Досуг/ сюжетно-ролевая игра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Сентябрь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Труд пожарных.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 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расширять знания о труде пожарных, воспитывать интерес к его работе.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Беседа: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Пожарный герой- он с огнём вступает в бой.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Экскурсия по детскому саду. 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Ознакомить с уголком пожарной безопасности. Расширить знания о противопожарной работе в детском саду. Познакомить с условными схемами.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Дидактическая игра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«Что необходимо пожарному?».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Сюжетно- ролевая игра:</w:t>
      </w:r>
      <w:r w:rsidRPr="00814D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«Пожарные на учении».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Октябрь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Памятка для родителей </w:t>
      </w:r>
      <w:r w:rsidRPr="00814D0F">
        <w:rPr>
          <w:rFonts w:ascii="Arial" w:eastAsia="Times New Roman" w:hAnsi="Arial" w:cs="Arial"/>
          <w:color w:val="000000"/>
          <w:lang w:eastAsia="ru-RU"/>
        </w:rPr>
        <w:t>«Помогите детям запомнить правила пожарной безопасности»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Пожарная машина.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 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углублять представления о назначении пожарной машины.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Внесение игрушки «Пожарная машина»</w:t>
      </w:r>
      <w:r w:rsidRPr="00814D0F">
        <w:rPr>
          <w:rFonts w:ascii="Arial" w:eastAsia="Times New Roman" w:hAnsi="Arial" w:cs="Arial"/>
          <w:color w:val="000000"/>
          <w:lang w:eastAsia="ru-RU"/>
        </w:rPr>
        <w:t> </w:t>
      </w: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-</w:t>
      </w:r>
      <w:r w:rsidRPr="00814D0F">
        <w:rPr>
          <w:rFonts w:ascii="Arial" w:eastAsia="Times New Roman" w:hAnsi="Arial" w:cs="Arial"/>
          <w:color w:val="000000"/>
          <w:lang w:eastAsia="ru-RU"/>
        </w:rPr>
        <w:t>рассмотреть игрушку и уточнить ее назначение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Беседа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«Это не игрушки, это опасно!».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Цель: </w:t>
      </w:r>
      <w:r w:rsidRPr="00814D0F">
        <w:rPr>
          <w:rFonts w:ascii="Arial" w:eastAsia="Times New Roman" w:hAnsi="Arial" w:cs="Arial"/>
          <w:color w:val="000000"/>
          <w:lang w:eastAsia="ru-RU"/>
        </w:rPr>
        <w:t>закрепить знания об основных требованиях пожарной безопасности; формировать дисциплинированность, чувство ответственности за свои поступки.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(ОБЖ детство пресс, стр.167)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(</w:t>
      </w:r>
      <w:proofErr w:type="spellStart"/>
      <w:r w:rsidRPr="00814D0F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Коломеец</w:t>
      </w:r>
      <w:proofErr w:type="spellEnd"/>
      <w:r w:rsidRPr="00814D0F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«Азбука безопасности» стр. 128)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Чтение произведения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К.И. Чуковского «Путаница»;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Цель: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 xml:space="preserve">-развивать у детей чувство юмора, любовь </w:t>
      </w:r>
      <w:proofErr w:type="gramStart"/>
      <w:r w:rsidRPr="00814D0F">
        <w:rPr>
          <w:rFonts w:ascii="Arial" w:eastAsia="Times New Roman" w:hAnsi="Arial" w:cs="Arial"/>
          <w:color w:val="000000"/>
          <w:lang w:eastAsia="ru-RU"/>
        </w:rPr>
        <w:t>к художественном слову</w:t>
      </w:r>
      <w:proofErr w:type="gramEnd"/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-закреплять знания об осторожном обращении со спичками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Рисование: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«Пожарная машина».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Дидактическая игра:</w:t>
      </w:r>
      <w:r w:rsidRPr="00814D0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814D0F">
        <w:rPr>
          <w:rFonts w:ascii="Arial" w:eastAsia="Times New Roman" w:hAnsi="Arial" w:cs="Arial"/>
          <w:color w:val="000000"/>
          <w:lang w:eastAsia="ru-RU"/>
        </w:rPr>
        <w:t>«Сложи машину и угадай, для чего она предназначена»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Цель: </w:t>
      </w:r>
      <w:r w:rsidRPr="00814D0F">
        <w:rPr>
          <w:rFonts w:ascii="Arial" w:eastAsia="Times New Roman" w:hAnsi="Arial" w:cs="Arial"/>
          <w:color w:val="000000"/>
          <w:lang w:eastAsia="ru-RU"/>
        </w:rPr>
        <w:t>учить детей складывать объект из 2-3 частей; формировать мыслительные операции: анализ и синтез; развивать интерес к технике; продолжать закреплять знания о пожарной машине и ее назначении.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Подвижная игра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«Огонь»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lang w:eastAsia="ru-RU"/>
        </w:rPr>
        <w:t>: развивать внимание, быстроту реакции, координацию движений; формировать чувство ответственности за небрежное отношение к огню.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(ОБЖ детство пресс, стр.160)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Сюжетно-ролевая игра:</w:t>
      </w:r>
      <w:r w:rsidRPr="00814D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814D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«Мы -пожарники».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Ноябрь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Откуда пришёл огонь.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 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расширять представления о причинах возникновения пожара,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телефоном службы пожарной безопасности.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Беседа «Спички в нашем доме»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Цель: </w:t>
      </w:r>
      <w:r w:rsidRPr="00814D0F">
        <w:rPr>
          <w:rFonts w:ascii="Arial" w:eastAsia="Times New Roman" w:hAnsi="Arial" w:cs="Arial"/>
          <w:color w:val="000000"/>
          <w:lang w:eastAsia="ru-RU"/>
        </w:rPr>
        <w:t>Познакомить детей со спичками, сформировать понимание, какую опасность они представляют: неосторожное обращение может привести к пожару.</w:t>
      </w: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814D0F">
        <w:rPr>
          <w:rFonts w:ascii="Arial" w:eastAsia="Times New Roman" w:hAnsi="Arial" w:cs="Arial"/>
          <w:color w:val="000000"/>
          <w:lang w:eastAsia="ru-RU"/>
        </w:rPr>
        <w:t xml:space="preserve">прочитать и обсудить с детьми рассказ </w:t>
      </w:r>
      <w:proofErr w:type="spellStart"/>
      <w:r w:rsidRPr="00814D0F">
        <w:rPr>
          <w:rFonts w:ascii="Arial" w:eastAsia="Times New Roman" w:hAnsi="Arial" w:cs="Arial"/>
          <w:color w:val="000000"/>
          <w:lang w:eastAsia="ru-RU"/>
        </w:rPr>
        <w:t>Е.Хоринской</w:t>
      </w:r>
      <w:proofErr w:type="spellEnd"/>
      <w:r w:rsidRPr="00814D0F">
        <w:rPr>
          <w:rFonts w:ascii="Arial" w:eastAsia="Times New Roman" w:hAnsi="Arial" w:cs="Arial"/>
          <w:color w:val="000000"/>
          <w:lang w:eastAsia="ru-RU"/>
        </w:rPr>
        <w:t xml:space="preserve"> «Спички – невелички»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Драматизация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-Кошкин дом.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lang w:eastAsia="ru-RU"/>
        </w:rPr>
        <w:t>: развивать творческие способности детей; показать, что совместными действиями можно потушить пожар.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Рисование пластилином: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«Огонь-враг».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Дидактическая игра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«Предметы - источники.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Дидактическая игра «Телефон»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Цель: </w:t>
      </w:r>
      <w:r w:rsidRPr="00814D0F">
        <w:rPr>
          <w:rFonts w:ascii="Arial" w:eastAsia="Times New Roman" w:hAnsi="Arial" w:cs="Arial"/>
          <w:color w:val="000000"/>
          <w:lang w:eastAsia="ru-RU"/>
        </w:rPr>
        <w:t>учить детей набирать номер телефона и вести ролевой диалог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к иллюстрации подбирать № телефона и изображение машины и человека (</w:t>
      </w:r>
      <w:proofErr w:type="gramStart"/>
      <w:r w:rsidRPr="00814D0F">
        <w:rPr>
          <w:rFonts w:ascii="Arial" w:eastAsia="Times New Roman" w:hAnsi="Arial" w:cs="Arial"/>
          <w:color w:val="000000"/>
          <w:lang w:eastAsia="ru-RU"/>
        </w:rPr>
        <w:t>Например</w:t>
      </w:r>
      <w:proofErr w:type="gramEnd"/>
      <w:r w:rsidRPr="00814D0F">
        <w:rPr>
          <w:rFonts w:ascii="Arial" w:eastAsia="Times New Roman" w:hAnsi="Arial" w:cs="Arial"/>
          <w:color w:val="000000"/>
          <w:lang w:eastAsia="ru-RU"/>
        </w:rPr>
        <w:t>: иллюстрация «Пожар» ребенок выбирает из предложенных карточек - изображение телефона с «01», пожарника, пожарную машину)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Подвижная игра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«Вода и пламя»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Цель: </w:t>
      </w:r>
      <w:r w:rsidRPr="00814D0F">
        <w:rPr>
          <w:rFonts w:ascii="Arial" w:eastAsia="Times New Roman" w:hAnsi="Arial" w:cs="Arial"/>
          <w:color w:val="000000"/>
          <w:lang w:eastAsia="ru-RU"/>
        </w:rPr>
        <w:t>развивать навыки бега, приседания, прыжка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формировать реакцию на сигнал.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Сюжетно- ролевая игра: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«Мы -пожарные».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Декабрь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Папка передвижка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«Безопасность ребёнка в различных ситуациях»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Электроприборы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 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Расширять представления о значении электроприборов в быту, об их эксплуатации.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Беседа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«Не включай электрическую плиту»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lang w:eastAsia="ru-RU"/>
        </w:rPr>
        <w:t>: знакомить детей с предметами, которыми нельзя пользоваться самостоятельно, учить осторожно обращаться с электроприборами.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(ОБЖ детство пресс, стр.158)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Экскурсия в прачечную.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с работой электроутюга.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Рисование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Домашние помощники.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Беседа на тему: «Что может испортить новогодний праздник?»</w:t>
      </w:r>
      <w:r w:rsidRPr="00814D0F">
        <w:rPr>
          <w:rFonts w:ascii="Arial" w:eastAsia="Times New Roman" w:hAnsi="Arial" w:cs="Arial"/>
          <w:color w:val="000000"/>
          <w:lang w:eastAsia="ru-RU"/>
        </w:rPr>
        <w:t> (украшение ёлки свечами, электрическими гирляндами, ватой, свечками).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Цель:</w:t>
      </w:r>
      <w:r w:rsidRPr="00814D0F">
        <w:rPr>
          <w:rFonts w:ascii="Arial" w:eastAsia="Times New Roman" w:hAnsi="Arial" w:cs="Arial"/>
          <w:color w:val="000000"/>
          <w:lang w:eastAsia="ru-RU"/>
        </w:rPr>
        <w:t> Закрепить знания об осторожном использовании бенгальских огней и петард, иллюминации.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Рассматривание </w:t>
      </w:r>
      <w:r w:rsidRPr="00814D0F">
        <w:rPr>
          <w:rFonts w:ascii="Arial" w:eastAsia="Times New Roman" w:hAnsi="Arial" w:cs="Arial"/>
          <w:color w:val="000000"/>
          <w:lang w:eastAsia="ru-RU"/>
        </w:rPr>
        <w:t>электроприборов на иллюстрациях.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Дидактическая игра:</w:t>
      </w:r>
      <w:r w:rsidRPr="00814D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814D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Домашние помощники.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Игра-ситуация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«Что ты будешь делать, когда останешься дома один, без родителей, а в дверь позвонили?»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(ОБЖ детство пресс, стр. 190)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Январь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 </w:t>
      </w:r>
      <w:r w:rsidRPr="00814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 по пожарной безопасности.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«Пожар»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Дать детям первоначальные знания о том, как действовать во время пожара.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Рассказ воспитателя «Пожар»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lang w:eastAsia="ru-RU"/>
        </w:rPr>
        <w:t>: дать представление о пожаре и его последствиях; формировать навыки осторожного обращения с огнем.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Беседа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поведении во время пожара».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Цель: 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навыки поведения при пожаре. Закрепить с детьми правило «Нельзя!».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Рассматривание иллюстраций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«От чего может произойти пожар».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Просмотр мультфильма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«Кошкин дом».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Дидактическая игра: 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Назови правила тушения пожара.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Сюжетно- ролевая игра</w:t>
      </w:r>
      <w:r w:rsidRPr="00814D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Мы- пожарники.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Февраль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«Опасные предметы дома»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Познакомить с предметами, требующими осторожного обращения.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Беседа на тему: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«Кухня – не место для игр».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Ситуация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«Как бы ты поступил?»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Цель:</w:t>
      </w:r>
      <w:r w:rsidRPr="00814D0F">
        <w:rPr>
          <w:rFonts w:ascii="Arial" w:eastAsia="Times New Roman" w:hAnsi="Arial" w:cs="Arial"/>
          <w:color w:val="000000"/>
          <w:lang w:eastAsia="ru-RU"/>
        </w:rPr>
        <w:t> закреплять правила поведения со спичками и приборами: газовая и электроплита, утюг.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Март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Консультация для родителей на тему: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«Как научить ребёнка правильному поведению при пожаре».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Тема: «Беседа </w:t>
      </w:r>
      <w:proofErr w:type="gramStart"/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добром</w:t>
      </w:r>
      <w:proofErr w:type="gramEnd"/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злом огне»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Предостеречь детей от возможных пожаров, ожогов испуга и других проблем, связанных с огнем, с помощью иллюстрации.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Чтение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lang w:eastAsia="ru-RU"/>
        </w:rPr>
        <w:t>Сказки «Три брата» («Хрестоматия для дошкольников» 2-4 года, М, издательство АСТ,1997 год, стр.132)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lang w:eastAsia="ru-RU"/>
        </w:rPr>
        <w:t>: формировать интерес к устному народному творчеству; показать, что огонь может приносить не только вред, но и пользу.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Дидактическая игра </w:t>
      </w:r>
      <w:r w:rsidRPr="00814D0F">
        <w:rPr>
          <w:rFonts w:ascii="Arial" w:eastAsia="Times New Roman" w:hAnsi="Arial" w:cs="Arial"/>
          <w:color w:val="000000"/>
          <w:lang w:eastAsia="ru-RU"/>
        </w:rPr>
        <w:t>«Доскажи словечко»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lang w:eastAsia="ru-RU"/>
        </w:rPr>
        <w:t>: закреплять знания о пожарной безопасности; развивать фонематический слух, умение рифмовать.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(ОБЖ детство пресс, стр.166)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Сюжетно – ролевая игра «Семья»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- </w:t>
      </w:r>
      <w:r w:rsidRPr="00814D0F">
        <w:rPr>
          <w:rFonts w:ascii="Arial" w:eastAsia="Times New Roman" w:hAnsi="Arial" w:cs="Arial"/>
          <w:color w:val="000000"/>
          <w:lang w:eastAsia="ru-RU"/>
        </w:rPr>
        <w:t>упражнять детей в проигрывании ситуации «Пожар в доме»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-</w:t>
      </w:r>
      <w:r w:rsidRPr="00814D0F">
        <w:rPr>
          <w:rFonts w:ascii="Arial" w:eastAsia="Times New Roman" w:hAnsi="Arial" w:cs="Arial"/>
          <w:color w:val="000000"/>
          <w:lang w:eastAsia="ru-RU"/>
        </w:rPr>
        <w:t> изготовить и внести нагрудные знаки «Пожарная машина», атрибуты для имитации тушения пожара: шланг, ведро; элементы костюма пожарного: каска, нагрудный знак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- </w:t>
      </w:r>
      <w:r w:rsidRPr="00814D0F">
        <w:rPr>
          <w:rFonts w:ascii="Arial" w:eastAsia="Times New Roman" w:hAnsi="Arial" w:cs="Arial"/>
          <w:color w:val="000000"/>
          <w:lang w:eastAsia="ru-RU"/>
        </w:rPr>
        <w:t>продолжать учить ролевому диалогу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Апрель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«Пожарная безопасность»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Закрепить знания о правилах пожарной безопасности».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Беседа на тему: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«Чтобы не сгореть!»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Загадки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пожарной безопасности.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Май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Памятка</w:t>
      </w:r>
      <w:r w:rsidRPr="00814D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для родителей «О мерах пожарной безопасности»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«Огонь»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формировать элементарные знания об опасности шалости с огнем, об опасных последствиях пожаров в доме.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Рассматривание папки передвижки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«Осторожно огонь».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Целевая прогулка к пожарной части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Разговор с детьми: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«Вещи вокруг нас» (электробытовые приборы: утюг, плита) Продолжать формировать у детей элементарные представления о работе пожарных. Учить детей осторожному обращению с приборами (можно обжечься, и будет больно, оставленные включенными приборы могут привести к пожару).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Развлечение 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«Осторожно-огонь!»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lang w:eastAsia="ru-RU"/>
        </w:rPr>
        <w:t>: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Закрепить правила пожарной безопасности, умения вести себя в экстремальных ситуациях. Воспитывать доброту, чуткость. Развивать эмоциональное восприятие.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Июнь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Рассказ воспитателя «Костер в лесу»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lang w:eastAsia="ru-RU"/>
        </w:rPr>
        <w:t>: способствовать формированию знаний детей о бережном отношении к природе (костер разводится в специально огороженном месте и заливается водой, когда уходят из леса. В засушливое лето костер запрещено разводить из-за возможности возникновения пожара и гибели леса); развивать навыки осторожного обращения с огнем).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Подвижная игра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«Затуши костёр»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Июль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Информационный стенд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«Безопасность ребёнка дома»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«Огонь. Чем опасен дым?»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81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Продолжать знакомить с правилами пожарной безопасности.</w:t>
      </w: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Август</w:t>
      </w: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4D0F" w:rsidRPr="00814D0F" w:rsidRDefault="00814D0F" w:rsidP="00814D0F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4D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94ECD" w:rsidRDefault="00694ECD"/>
    <w:sectPr w:rsidR="0069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D"/>
    <w:rsid w:val="00066665"/>
    <w:rsid w:val="00694ECD"/>
    <w:rsid w:val="00814D0F"/>
    <w:rsid w:val="00841D57"/>
    <w:rsid w:val="00B41B4D"/>
    <w:rsid w:val="00B6361F"/>
    <w:rsid w:val="00B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A68F2-FEB3-4FD1-93DE-53716B04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E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81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4D0F"/>
    <w:rPr>
      <w:color w:val="0000FF"/>
      <w:u w:val="single"/>
    </w:rPr>
  </w:style>
  <w:style w:type="character" w:customStyle="1" w:styleId="old">
    <w:name w:val="old"/>
    <w:basedOn w:val="a0"/>
    <w:rsid w:val="00814D0F"/>
  </w:style>
  <w:style w:type="character" w:customStyle="1" w:styleId="new">
    <w:name w:val="new"/>
    <w:basedOn w:val="a0"/>
    <w:rsid w:val="0081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0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7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21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994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89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4669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378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149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907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69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75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56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09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41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77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267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98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kseniagalkina@mail.ru</cp:lastModifiedBy>
  <cp:revision>5</cp:revision>
  <dcterms:created xsi:type="dcterms:W3CDTF">2019-09-24T09:01:00Z</dcterms:created>
  <dcterms:modified xsi:type="dcterms:W3CDTF">2022-02-03T09:51:00Z</dcterms:modified>
</cp:coreProperties>
</file>